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F9" w:rsidRPr="00225640" w:rsidRDefault="008D76F9" w:rsidP="00225640">
      <w:pPr>
        <w:jc w:val="center"/>
        <w:rPr>
          <w:rFonts w:ascii="Verdana" w:hAnsi="Verdana" w:cstheme="minorHAnsi"/>
          <w:b/>
          <w:color w:val="DD282E"/>
          <w:sz w:val="28"/>
          <w:szCs w:val="28"/>
        </w:rPr>
      </w:pPr>
      <w:r w:rsidRPr="00225640">
        <w:rPr>
          <w:rFonts w:ascii="Verdana" w:hAnsi="Verdana" w:cstheme="minorHAnsi"/>
          <w:b/>
          <w:color w:val="DD282E"/>
          <w:sz w:val="28"/>
          <w:szCs w:val="28"/>
        </w:rPr>
        <w:t>Мониторинг цен на запасные части, масла и технические жидкости</w:t>
      </w:r>
    </w:p>
    <w:p w:rsidR="008D76F9" w:rsidRPr="006746A6" w:rsidRDefault="008D76F9" w:rsidP="00225640">
      <w:pPr>
        <w:spacing w:before="36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Маркетинговое агентство </w:t>
      </w:r>
      <w:proofErr w:type="spellStart"/>
      <w:r w:rsidRPr="006746A6">
        <w:rPr>
          <w:rFonts w:ascii="Verdana" w:hAnsi="Verdana"/>
          <w:sz w:val="20"/>
        </w:rPr>
        <w:t>Russian</w:t>
      </w:r>
      <w:proofErr w:type="spellEnd"/>
      <w:r w:rsidRPr="006746A6">
        <w:rPr>
          <w:rFonts w:ascii="Verdana" w:hAnsi="Verdana"/>
          <w:sz w:val="20"/>
        </w:rPr>
        <w:t xml:space="preserve"> </w:t>
      </w:r>
      <w:proofErr w:type="spellStart"/>
      <w:r w:rsidRPr="006746A6">
        <w:rPr>
          <w:rFonts w:ascii="Verdana" w:hAnsi="Verdana"/>
          <w:sz w:val="20"/>
        </w:rPr>
        <w:t>Automotive</w:t>
      </w:r>
      <w:proofErr w:type="spellEnd"/>
      <w:r w:rsidRPr="006746A6">
        <w:rPr>
          <w:rFonts w:ascii="Verdana" w:hAnsi="Verdana"/>
          <w:sz w:val="20"/>
        </w:rPr>
        <w:t xml:space="preserve"> </w:t>
      </w:r>
      <w:proofErr w:type="spellStart"/>
      <w:r w:rsidRPr="006746A6">
        <w:rPr>
          <w:rFonts w:ascii="Verdana" w:hAnsi="Verdana"/>
          <w:sz w:val="20"/>
        </w:rPr>
        <w:t>Market</w:t>
      </w:r>
      <w:proofErr w:type="spellEnd"/>
      <w:r w:rsidRPr="006746A6">
        <w:rPr>
          <w:rFonts w:ascii="Verdana" w:hAnsi="Verdana"/>
          <w:sz w:val="20"/>
        </w:rPr>
        <w:t xml:space="preserve"> </w:t>
      </w:r>
      <w:proofErr w:type="spellStart"/>
      <w:r w:rsidRPr="006746A6">
        <w:rPr>
          <w:rFonts w:ascii="Verdana" w:hAnsi="Verdana"/>
          <w:sz w:val="20"/>
        </w:rPr>
        <w:t>Research</w:t>
      </w:r>
      <w:proofErr w:type="spellEnd"/>
      <w:r w:rsidRPr="006746A6">
        <w:rPr>
          <w:rFonts w:ascii="Verdana" w:hAnsi="Verdana"/>
          <w:sz w:val="20"/>
        </w:rPr>
        <w:t xml:space="preserve"> пр</w:t>
      </w:r>
      <w:r w:rsidR="00F36CFB" w:rsidRPr="006746A6">
        <w:rPr>
          <w:rFonts w:ascii="Verdana" w:hAnsi="Verdana"/>
          <w:sz w:val="20"/>
        </w:rPr>
        <w:t xml:space="preserve">едставляет </w:t>
      </w:r>
      <w:r w:rsidR="00D36DA4" w:rsidRPr="006746A6">
        <w:rPr>
          <w:rFonts w:ascii="Verdana" w:hAnsi="Verdana"/>
          <w:sz w:val="20"/>
        </w:rPr>
        <w:t xml:space="preserve">ежемесячное </w:t>
      </w:r>
      <w:r w:rsidR="00F36CFB" w:rsidRPr="006746A6">
        <w:rPr>
          <w:rFonts w:ascii="Verdana" w:hAnsi="Verdana"/>
          <w:sz w:val="20"/>
        </w:rPr>
        <w:t xml:space="preserve">исследование </w:t>
      </w:r>
      <w:hyperlink r:id="rId7" w:history="1">
        <w:r w:rsidRPr="006746A6">
          <w:rPr>
            <w:rStyle w:val="a9"/>
            <w:rFonts w:ascii="Verdana" w:hAnsi="Verdana"/>
            <w:sz w:val="20"/>
          </w:rPr>
          <w:t>«Мониторинг цен на запасные части, масла и технические жидкости»</w:t>
        </w:r>
      </w:hyperlink>
      <w:r w:rsidRPr="006746A6">
        <w:rPr>
          <w:rFonts w:ascii="Verdana" w:hAnsi="Verdana"/>
          <w:sz w:val="20"/>
        </w:rPr>
        <w:t>.</w:t>
      </w:r>
    </w:p>
    <w:p w:rsidR="00D06793" w:rsidRPr="006746A6" w:rsidRDefault="00756F05" w:rsidP="00225640">
      <w:pPr>
        <w:spacing w:before="24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Исследование </w:t>
      </w:r>
      <w:r w:rsidR="00D06793" w:rsidRPr="006746A6">
        <w:rPr>
          <w:rFonts w:ascii="Verdana" w:hAnsi="Verdana"/>
          <w:sz w:val="20"/>
        </w:rPr>
        <w:t xml:space="preserve">ведется </w:t>
      </w:r>
      <w:r w:rsidR="0055673B" w:rsidRPr="006746A6">
        <w:rPr>
          <w:rFonts w:ascii="Verdana" w:hAnsi="Verdana"/>
          <w:sz w:val="20"/>
        </w:rPr>
        <w:t xml:space="preserve">по рынку автозапчастей </w:t>
      </w:r>
      <w:r w:rsidR="00BB2DFA" w:rsidRPr="006746A6">
        <w:rPr>
          <w:rFonts w:ascii="Verdana" w:hAnsi="Verdana"/>
          <w:sz w:val="20"/>
        </w:rPr>
        <w:t>по различным группам всех типов транспортных средств</w:t>
      </w:r>
      <w:r w:rsidR="00793791" w:rsidRPr="006746A6">
        <w:rPr>
          <w:rFonts w:ascii="Verdana" w:hAnsi="Verdana"/>
          <w:sz w:val="20"/>
        </w:rPr>
        <w:t>.</w:t>
      </w:r>
      <w:r w:rsidR="0055673B" w:rsidRPr="006746A6">
        <w:rPr>
          <w:rFonts w:ascii="Verdana" w:hAnsi="Verdana"/>
          <w:sz w:val="20"/>
        </w:rPr>
        <w:t xml:space="preserve"> </w:t>
      </w:r>
    </w:p>
    <w:p w:rsidR="00D06793" w:rsidRPr="006746A6" w:rsidRDefault="00BB2DFA" w:rsidP="00225640">
      <w:pPr>
        <w:spacing w:before="48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Группы состоят</w:t>
      </w:r>
      <w:r w:rsidR="00D06793" w:rsidRPr="006746A6">
        <w:rPr>
          <w:rFonts w:ascii="Verdana" w:hAnsi="Verdana"/>
          <w:sz w:val="20"/>
        </w:rPr>
        <w:t xml:space="preserve"> </w:t>
      </w:r>
      <w:r w:rsidR="0055673B" w:rsidRPr="006746A6">
        <w:rPr>
          <w:rFonts w:ascii="Verdana" w:hAnsi="Verdana"/>
          <w:sz w:val="20"/>
        </w:rPr>
        <w:t>из конкурирующих</w:t>
      </w:r>
      <w:r w:rsidRPr="006746A6">
        <w:rPr>
          <w:rFonts w:ascii="Verdana" w:hAnsi="Verdana"/>
          <w:sz w:val="20"/>
        </w:rPr>
        <w:t xml:space="preserve"> моделей с учетом технических характеристик:</w:t>
      </w:r>
      <w:r w:rsidR="0055673B" w:rsidRPr="006746A6">
        <w:rPr>
          <w:rFonts w:ascii="Verdana" w:hAnsi="Verdana"/>
          <w:sz w:val="20"/>
        </w:rPr>
        <w:t xml:space="preserve"> 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Класс автомобиля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Тип кузова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Мощность двигателя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Тип двигателя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Колесная формула 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Полная масса</w:t>
      </w:r>
    </w:p>
    <w:p w:rsidR="00BB2DFA" w:rsidRPr="006746A6" w:rsidRDefault="00BB2DFA" w:rsidP="00225640">
      <w:pPr>
        <w:pStyle w:val="a3"/>
        <w:numPr>
          <w:ilvl w:val="0"/>
          <w:numId w:val="4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И др.</w:t>
      </w:r>
    </w:p>
    <w:p w:rsidR="00D06793" w:rsidRPr="006746A6" w:rsidRDefault="00793791" w:rsidP="00225640">
      <w:pPr>
        <w:spacing w:before="24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Подбор </w:t>
      </w:r>
      <w:r w:rsidR="00D06793" w:rsidRPr="006746A6">
        <w:rPr>
          <w:rFonts w:ascii="Verdana" w:hAnsi="Verdana"/>
          <w:sz w:val="20"/>
        </w:rPr>
        <w:t xml:space="preserve">артикулов </w:t>
      </w:r>
      <w:r w:rsidRPr="006746A6">
        <w:rPr>
          <w:rFonts w:ascii="Verdana" w:hAnsi="Verdana"/>
          <w:sz w:val="20"/>
        </w:rPr>
        <w:t xml:space="preserve">оригинальных запчастей для мониторинга цен производится на основе каталогов автопроизводителей. </w:t>
      </w:r>
    </w:p>
    <w:p w:rsidR="00D06793" w:rsidRPr="006746A6" w:rsidRDefault="00D06793" w:rsidP="00225640">
      <w:pPr>
        <w:spacing w:before="24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Подбор артикулов а</w:t>
      </w:r>
      <w:r w:rsidR="00793791" w:rsidRPr="006746A6">
        <w:rPr>
          <w:rFonts w:ascii="Verdana" w:hAnsi="Verdana"/>
          <w:sz w:val="20"/>
        </w:rPr>
        <w:t>налоговы</w:t>
      </w:r>
      <w:r w:rsidRPr="006746A6">
        <w:rPr>
          <w:rFonts w:ascii="Verdana" w:hAnsi="Verdana"/>
          <w:sz w:val="20"/>
        </w:rPr>
        <w:t>х</w:t>
      </w:r>
      <w:r w:rsidR="00793791" w:rsidRPr="006746A6">
        <w:rPr>
          <w:rFonts w:ascii="Verdana" w:hAnsi="Verdana"/>
          <w:sz w:val="20"/>
        </w:rPr>
        <w:t xml:space="preserve"> запчаст</w:t>
      </w:r>
      <w:r w:rsidR="00DD49A2" w:rsidRPr="006746A6">
        <w:rPr>
          <w:rFonts w:ascii="Verdana" w:hAnsi="Verdana"/>
          <w:sz w:val="20"/>
        </w:rPr>
        <w:t>ей</w:t>
      </w:r>
      <w:r w:rsidR="00793791" w:rsidRPr="006746A6">
        <w:rPr>
          <w:rFonts w:ascii="Verdana" w:hAnsi="Verdana"/>
          <w:sz w:val="20"/>
        </w:rPr>
        <w:t xml:space="preserve"> </w:t>
      </w:r>
      <w:r w:rsidRPr="006746A6">
        <w:rPr>
          <w:rFonts w:ascii="Verdana" w:hAnsi="Verdana"/>
          <w:sz w:val="20"/>
        </w:rPr>
        <w:t xml:space="preserve">осуществляется по </w:t>
      </w:r>
      <w:r w:rsidR="00793791" w:rsidRPr="006746A6">
        <w:rPr>
          <w:rFonts w:ascii="Verdana" w:hAnsi="Verdana"/>
          <w:sz w:val="20"/>
        </w:rPr>
        <w:t>каталог</w:t>
      </w:r>
      <w:r w:rsidRPr="006746A6">
        <w:rPr>
          <w:rFonts w:ascii="Verdana" w:hAnsi="Verdana"/>
          <w:sz w:val="20"/>
        </w:rPr>
        <w:t>ам</w:t>
      </w:r>
      <w:r w:rsidR="00793791" w:rsidRPr="006746A6">
        <w:rPr>
          <w:rFonts w:ascii="Verdana" w:hAnsi="Verdana"/>
          <w:sz w:val="20"/>
        </w:rPr>
        <w:t xml:space="preserve"> производителей автозапча</w:t>
      </w:r>
      <w:r w:rsidR="00D30FF3" w:rsidRPr="006746A6">
        <w:rPr>
          <w:rFonts w:ascii="Verdana" w:hAnsi="Verdana"/>
          <w:sz w:val="20"/>
        </w:rPr>
        <w:t>стей на вторичный рынок России</w:t>
      </w:r>
      <w:r w:rsidRPr="006746A6">
        <w:rPr>
          <w:rFonts w:ascii="Verdana" w:hAnsi="Verdana"/>
          <w:sz w:val="20"/>
        </w:rPr>
        <w:t>.</w:t>
      </w:r>
    </w:p>
    <w:p w:rsidR="00793791" w:rsidRPr="006746A6" w:rsidRDefault="00D06793" w:rsidP="00225640">
      <w:pPr>
        <w:spacing w:before="24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И</w:t>
      </w:r>
      <w:r w:rsidR="00D36DA4" w:rsidRPr="006746A6">
        <w:rPr>
          <w:rFonts w:ascii="Verdana" w:hAnsi="Verdana"/>
          <w:sz w:val="20"/>
        </w:rPr>
        <w:t>сточниками цен</w:t>
      </w:r>
      <w:r w:rsidR="00793791" w:rsidRPr="006746A6">
        <w:rPr>
          <w:rFonts w:ascii="Verdana" w:hAnsi="Verdana"/>
          <w:sz w:val="20"/>
        </w:rPr>
        <w:t xml:space="preserve"> на оригинальные и аналоговые авто</w:t>
      </w:r>
      <w:r w:rsidR="007B2E2A" w:rsidRPr="006746A6">
        <w:rPr>
          <w:rFonts w:ascii="Verdana" w:hAnsi="Verdana"/>
          <w:sz w:val="20"/>
        </w:rPr>
        <w:t xml:space="preserve">запчасти для исследования рынка </w:t>
      </w:r>
      <w:r w:rsidRPr="006746A6">
        <w:rPr>
          <w:rFonts w:ascii="Verdana" w:hAnsi="Verdana"/>
          <w:sz w:val="20"/>
        </w:rPr>
        <w:t xml:space="preserve">являются официальные </w:t>
      </w:r>
      <w:r w:rsidR="00D36DA4" w:rsidRPr="006746A6">
        <w:rPr>
          <w:rFonts w:ascii="Verdana" w:hAnsi="Verdana"/>
          <w:sz w:val="20"/>
        </w:rPr>
        <w:t>дилер</w:t>
      </w:r>
      <w:r w:rsidRPr="006746A6">
        <w:rPr>
          <w:rFonts w:ascii="Verdana" w:hAnsi="Verdana"/>
          <w:sz w:val="20"/>
        </w:rPr>
        <w:t xml:space="preserve">ы </w:t>
      </w:r>
      <w:r w:rsidR="00D36DA4" w:rsidRPr="006746A6">
        <w:rPr>
          <w:rFonts w:ascii="Verdana" w:hAnsi="Verdana"/>
          <w:sz w:val="20"/>
        </w:rPr>
        <w:t xml:space="preserve">представленных моделей и </w:t>
      </w:r>
      <w:r w:rsidR="006746A6" w:rsidRPr="006746A6">
        <w:rPr>
          <w:rFonts w:ascii="Verdana" w:hAnsi="Verdana"/>
          <w:sz w:val="20"/>
        </w:rPr>
        <w:t>альтернативные поставщики</w:t>
      </w:r>
      <w:r w:rsidRPr="006746A6">
        <w:rPr>
          <w:rFonts w:ascii="Verdana" w:hAnsi="Verdana"/>
          <w:sz w:val="20"/>
        </w:rPr>
        <w:t>.</w:t>
      </w:r>
      <w:r w:rsidR="00793791" w:rsidRPr="006746A6">
        <w:rPr>
          <w:rFonts w:ascii="Verdana" w:hAnsi="Verdana"/>
          <w:sz w:val="20"/>
        </w:rPr>
        <w:t xml:space="preserve"> </w:t>
      </w:r>
    </w:p>
    <w:p w:rsidR="00D06793" w:rsidRPr="006746A6" w:rsidRDefault="00D36DA4" w:rsidP="00225640">
      <w:pPr>
        <w:spacing w:before="480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Полученные данн</w:t>
      </w:r>
      <w:r w:rsidR="00D06793" w:rsidRPr="006746A6">
        <w:rPr>
          <w:rFonts w:ascii="Verdana" w:hAnsi="Verdana"/>
          <w:sz w:val="20"/>
        </w:rPr>
        <w:t>ые приведены в единую структуру: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Марка</w:t>
      </w:r>
      <w:r w:rsidR="006746A6" w:rsidRPr="006746A6">
        <w:rPr>
          <w:rFonts w:ascii="Verdana" w:hAnsi="Verdana"/>
          <w:sz w:val="20"/>
        </w:rPr>
        <w:t>, модель, модификация</w:t>
      </w:r>
      <w:r w:rsidRPr="006746A6">
        <w:rPr>
          <w:rFonts w:ascii="Verdana" w:hAnsi="Verdana"/>
          <w:sz w:val="20"/>
        </w:rPr>
        <w:t xml:space="preserve"> транспортного средства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Артикул оригинальной автозапчасти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Описание оригинальной автозапчасти 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Артикул аналоговой автозапчасти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Описание аналоговой автозапчасти 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Цена оригинальной автозапчасти </w:t>
      </w:r>
      <w:r w:rsidR="006746A6" w:rsidRPr="006746A6">
        <w:rPr>
          <w:rFonts w:ascii="Verdana" w:hAnsi="Verdana"/>
          <w:sz w:val="20"/>
        </w:rPr>
        <w:t>ОЕМ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Цена оригинальной автозапчасти </w:t>
      </w:r>
      <w:r w:rsidR="00D06793" w:rsidRPr="006746A6">
        <w:rPr>
          <w:rFonts w:ascii="Verdana" w:hAnsi="Verdana"/>
          <w:sz w:val="20"/>
        </w:rPr>
        <w:t xml:space="preserve">у </w:t>
      </w:r>
      <w:r w:rsidR="006746A6" w:rsidRPr="006746A6">
        <w:rPr>
          <w:rFonts w:ascii="Verdana" w:hAnsi="Verdana"/>
          <w:sz w:val="20"/>
        </w:rPr>
        <w:t>альтернативных поставщиков</w:t>
      </w:r>
    </w:p>
    <w:p w:rsidR="00D36DA4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 xml:space="preserve">Цена аналоговой автозапчасти </w:t>
      </w:r>
      <w:r w:rsidR="00D06793" w:rsidRPr="006746A6">
        <w:rPr>
          <w:rFonts w:ascii="Verdana" w:hAnsi="Verdana"/>
          <w:sz w:val="20"/>
        </w:rPr>
        <w:t xml:space="preserve">у </w:t>
      </w:r>
      <w:r w:rsidR="006746A6" w:rsidRPr="006746A6">
        <w:rPr>
          <w:rFonts w:ascii="Verdana" w:hAnsi="Verdana"/>
          <w:sz w:val="20"/>
        </w:rPr>
        <w:t>альтернативных поставщиков</w:t>
      </w:r>
    </w:p>
    <w:p w:rsidR="000E579E" w:rsidRPr="006746A6" w:rsidRDefault="00D36DA4" w:rsidP="00225640">
      <w:pPr>
        <w:pStyle w:val="a3"/>
        <w:numPr>
          <w:ilvl w:val="0"/>
          <w:numId w:val="5"/>
        </w:numPr>
        <w:spacing w:before="240" w:after="240" w:line="276" w:lineRule="auto"/>
        <w:ind w:left="714" w:hanging="357"/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Норматив на замену автозапчастей</w:t>
      </w:r>
    </w:p>
    <w:p w:rsidR="000E579E" w:rsidRPr="006746A6" w:rsidRDefault="000E579E" w:rsidP="006746A6">
      <w:pPr>
        <w:rPr>
          <w:rFonts w:ascii="Verdana" w:hAnsi="Verdana"/>
          <w:sz w:val="20"/>
        </w:rPr>
      </w:pPr>
      <w:r w:rsidRPr="006746A6">
        <w:rPr>
          <w:rFonts w:ascii="Verdana" w:hAnsi="Verdana"/>
          <w:sz w:val="20"/>
        </w:rPr>
        <w:t>Итоговые расчеты представлены в денежном (в рублях) выражении по каждой позиции.</w:t>
      </w:r>
    </w:p>
    <w:p w:rsidR="000E579E" w:rsidRPr="006746A6" w:rsidRDefault="000E579E" w:rsidP="000E579E">
      <w:pPr>
        <w:spacing w:after="0" w:line="240" w:lineRule="auto"/>
        <w:contextualSpacing/>
        <w:jc w:val="center"/>
        <w:rPr>
          <w:rFonts w:ascii="Verdana" w:hAnsi="Verdana" w:cstheme="minorHAnsi"/>
          <w:sz w:val="18"/>
          <w:szCs w:val="20"/>
        </w:rPr>
      </w:pPr>
    </w:p>
    <w:p w:rsidR="000E579E" w:rsidRPr="006746A6" w:rsidRDefault="000E579E" w:rsidP="00225640">
      <w:pPr>
        <w:spacing w:before="480"/>
        <w:jc w:val="center"/>
        <w:rPr>
          <w:rFonts w:ascii="Verdana" w:hAnsi="Verdana"/>
          <w:b/>
          <w:sz w:val="20"/>
        </w:rPr>
      </w:pPr>
      <w:r w:rsidRPr="006746A6">
        <w:rPr>
          <w:rFonts w:ascii="Verdana" w:hAnsi="Verdana"/>
          <w:b/>
          <w:sz w:val="20"/>
        </w:rPr>
        <w:t xml:space="preserve">Образец </w:t>
      </w:r>
      <w:r w:rsidR="00282B80" w:rsidRPr="006746A6">
        <w:rPr>
          <w:rFonts w:ascii="Verdana" w:hAnsi="Verdana"/>
          <w:b/>
          <w:sz w:val="20"/>
        </w:rPr>
        <w:t>«Средняя сто</w:t>
      </w:r>
      <w:bookmarkStart w:id="0" w:name="_GoBack"/>
      <w:bookmarkEnd w:id="0"/>
      <w:r w:rsidR="00282B80" w:rsidRPr="006746A6">
        <w:rPr>
          <w:rFonts w:ascii="Verdana" w:hAnsi="Verdana"/>
          <w:b/>
          <w:sz w:val="20"/>
        </w:rPr>
        <w:t>имость пакета* на оригинальные запчасти по 4 группам конкурирующих моделей»</w:t>
      </w:r>
    </w:p>
    <w:p w:rsidR="00282B80" w:rsidRDefault="00282B80" w:rsidP="0022564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9191625" cy="4545211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705" cy="45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B80">
        <w:rPr>
          <w:rFonts w:cstheme="minorHAnsi"/>
          <w:sz w:val="20"/>
          <w:szCs w:val="20"/>
        </w:rPr>
        <w:t xml:space="preserve"> </w:t>
      </w:r>
    </w:p>
    <w:p w:rsidR="003A24A4" w:rsidRPr="006746A6" w:rsidRDefault="00282B80" w:rsidP="00282B80">
      <w:pPr>
        <w:spacing w:after="0" w:line="240" w:lineRule="auto"/>
        <w:jc w:val="both"/>
        <w:rPr>
          <w:rFonts w:ascii="Verdana" w:hAnsi="Verdana" w:cstheme="minorHAnsi"/>
          <w:sz w:val="16"/>
          <w:szCs w:val="20"/>
        </w:rPr>
      </w:pPr>
      <w:r w:rsidRPr="006746A6">
        <w:rPr>
          <w:rFonts w:ascii="Verdana" w:hAnsi="Verdana" w:cstheme="minorHAnsi"/>
          <w:sz w:val="16"/>
          <w:szCs w:val="20"/>
        </w:rPr>
        <w:t>*Пакет содержит 67 наименований автозапчастей</w:t>
      </w:r>
    </w:p>
    <w:sectPr w:rsidR="003A24A4" w:rsidRPr="006746A6" w:rsidSect="002256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CE" w:rsidRDefault="006876CE" w:rsidP="00282B80">
      <w:pPr>
        <w:spacing w:after="0" w:line="240" w:lineRule="auto"/>
      </w:pPr>
      <w:r>
        <w:separator/>
      </w:r>
    </w:p>
  </w:endnote>
  <w:endnote w:type="continuationSeparator" w:id="0">
    <w:p w:rsidR="006876CE" w:rsidRDefault="006876CE" w:rsidP="0028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CE" w:rsidRDefault="006876CE" w:rsidP="00282B80">
      <w:pPr>
        <w:spacing w:after="0" w:line="240" w:lineRule="auto"/>
      </w:pPr>
      <w:r>
        <w:separator/>
      </w:r>
    </w:p>
  </w:footnote>
  <w:footnote w:type="continuationSeparator" w:id="0">
    <w:p w:rsidR="006876CE" w:rsidRDefault="006876CE" w:rsidP="0028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034E"/>
    <w:multiLevelType w:val="hybridMultilevel"/>
    <w:tmpl w:val="E5BCF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A1440"/>
    <w:multiLevelType w:val="hybridMultilevel"/>
    <w:tmpl w:val="3D70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AFB"/>
    <w:multiLevelType w:val="hybridMultilevel"/>
    <w:tmpl w:val="52F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B3D"/>
    <w:multiLevelType w:val="hybridMultilevel"/>
    <w:tmpl w:val="AB82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1079"/>
    <w:multiLevelType w:val="hybridMultilevel"/>
    <w:tmpl w:val="3394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A4"/>
    <w:rsid w:val="000B587C"/>
    <w:rsid w:val="000E579E"/>
    <w:rsid w:val="00225640"/>
    <w:rsid w:val="00282B80"/>
    <w:rsid w:val="00435D02"/>
    <w:rsid w:val="005017BB"/>
    <w:rsid w:val="0055673B"/>
    <w:rsid w:val="006746A6"/>
    <w:rsid w:val="006876CE"/>
    <w:rsid w:val="00756F05"/>
    <w:rsid w:val="00793791"/>
    <w:rsid w:val="007B2E2A"/>
    <w:rsid w:val="008D76F9"/>
    <w:rsid w:val="00B145E9"/>
    <w:rsid w:val="00BB2DFA"/>
    <w:rsid w:val="00D06793"/>
    <w:rsid w:val="00D30FF3"/>
    <w:rsid w:val="00D36DA4"/>
    <w:rsid w:val="00DA5DA4"/>
    <w:rsid w:val="00DB4E2D"/>
    <w:rsid w:val="00DD1069"/>
    <w:rsid w:val="00DD49A2"/>
    <w:rsid w:val="00E727F0"/>
    <w:rsid w:val="00F36CFB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3A76"/>
  <w15:chartTrackingRefBased/>
  <w15:docId w15:val="{FF0C2F4F-2372-46FA-8D6D-3A041485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B80"/>
  </w:style>
  <w:style w:type="paragraph" w:styleId="a7">
    <w:name w:val="footer"/>
    <w:basedOn w:val="a"/>
    <w:link w:val="a8"/>
    <w:uiPriority w:val="99"/>
    <w:unhideWhenUsed/>
    <w:rsid w:val="0028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80"/>
  </w:style>
  <w:style w:type="character" w:styleId="a9">
    <w:name w:val="Hyperlink"/>
    <w:basedOn w:val="a0"/>
    <w:uiPriority w:val="99"/>
    <w:unhideWhenUsed/>
    <w:rsid w:val="005017B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pinfo.ru/marketing-rynka-avtozapchastey/reports_monitoring-tsen-zapasnykh-chastey-masel-i-tekhnicheskikh-zhidkostey/legkovyye_t/rossiya-2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А.</dc:creator>
  <cp:keywords/>
  <dc:description/>
  <cp:lastModifiedBy>Болушева Ольга Александровна</cp:lastModifiedBy>
  <cp:revision>3</cp:revision>
  <cp:lastPrinted>2018-09-13T13:21:00Z</cp:lastPrinted>
  <dcterms:created xsi:type="dcterms:W3CDTF">2018-09-13T13:50:00Z</dcterms:created>
  <dcterms:modified xsi:type="dcterms:W3CDTF">2018-09-13T13:57:00Z</dcterms:modified>
</cp:coreProperties>
</file>